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F4" w:rsidRDefault="001B46F4" w:rsidP="001B46F4">
      <w:pPr>
        <w:jc w:val="both"/>
      </w:pPr>
      <w:r>
        <w:tab/>
      </w:r>
      <w:r>
        <w:tab/>
      </w:r>
      <w:r>
        <w:tab/>
        <w:t xml:space="preserve">       Ata de nº 2288</w:t>
      </w:r>
    </w:p>
    <w:p w:rsidR="00D46AF2" w:rsidRDefault="001B46F4" w:rsidP="00B62DBE">
      <w:pPr>
        <w:jc w:val="both"/>
      </w:pPr>
      <w:r>
        <w:rPr>
          <w:sz w:val="24"/>
          <w:szCs w:val="24"/>
        </w:rPr>
        <w:t xml:space="preserve">Aos 17 </w:t>
      </w:r>
      <w:r w:rsidRPr="00CF075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Junho</w:t>
      </w:r>
      <w:r w:rsidRPr="00CF075A">
        <w:rPr>
          <w:sz w:val="24"/>
          <w:szCs w:val="24"/>
        </w:rPr>
        <w:t xml:space="preserve"> de 2024, reuniu-se em Sessão </w:t>
      </w:r>
      <w:r w:rsidR="004217AE">
        <w:rPr>
          <w:sz w:val="24"/>
          <w:szCs w:val="24"/>
        </w:rPr>
        <w:t>Ordinária</w:t>
      </w:r>
      <w:r w:rsidRPr="00CF075A">
        <w:rPr>
          <w:sz w:val="24"/>
          <w:szCs w:val="24"/>
        </w:rPr>
        <w:t>, no Plenário Gomercindo Baldissera em hora costumeira, a Câmara de Vereadores de Campinas do Sul. Em nome de Deus o Sr.Presidente declarou aberta a Sessão</w:t>
      </w:r>
      <w:r>
        <w:rPr>
          <w:sz w:val="24"/>
          <w:szCs w:val="24"/>
        </w:rPr>
        <w:t xml:space="preserve"> Ordinária. Foi solicitado para que a servidora Ciliandra efetuasse a chamada dos Vereadores, estando com quorum completo o Presidente da mesa deu sequência aos trabalhos da casa e solicitou para a vereadora Rosangela que lesse o trecho do Evangelho do dia .  Após anunciou que a ata da Sessão Ordinária do dia 10 de junho está a disposição dos colegas vereadores para vistas na secretária da casa. O presidente disponibilizou para a discussão a Ata da sessão ordinária do dia 03 de junho de 2024 e a Ata da Sessão Extraordinária de 04 de Junho de 2024  . Não havendo nenhuma manifestação colocou para votação onde</w:t>
      </w:r>
      <w:r w:rsidR="00760979">
        <w:rPr>
          <w:sz w:val="24"/>
          <w:szCs w:val="24"/>
        </w:rPr>
        <w:t xml:space="preserve"> tais atas</w:t>
      </w:r>
      <w:r>
        <w:rPr>
          <w:sz w:val="24"/>
          <w:szCs w:val="24"/>
        </w:rPr>
        <w:t xml:space="preserve"> foram aprovadas por Unanimidade. </w:t>
      </w:r>
      <w:r w:rsidR="00760979">
        <w:rPr>
          <w:sz w:val="24"/>
          <w:szCs w:val="24"/>
        </w:rPr>
        <w:t xml:space="preserve">Em seguida o presidente solicitou a Primeira Secretaria para ler o requerimento  de Protocolo nº 047/2024 de 13 de junho de 2024  de sua própria autoria.  </w:t>
      </w:r>
      <w:r w:rsidR="00EE2D1C">
        <w:rPr>
          <w:sz w:val="24"/>
          <w:szCs w:val="24"/>
        </w:rPr>
        <w:t xml:space="preserve">Tal requerimento solicita para que seja adotada a seguinte </w:t>
      </w:r>
      <w:r w:rsidR="004217AE">
        <w:rPr>
          <w:sz w:val="24"/>
          <w:szCs w:val="24"/>
        </w:rPr>
        <w:t>providência:</w:t>
      </w:r>
      <w:r w:rsidR="00EE2D1C">
        <w:rPr>
          <w:sz w:val="24"/>
          <w:szCs w:val="24"/>
        </w:rPr>
        <w:t xml:space="preserve"> que seja providenciada a cobertura do Parquinho e Academia ao ar livre, na Praça Matriz de Campinas do Sul. Após leitura o Presidente da mesa colocou a palavra a disposição e a Vereadora </w:t>
      </w:r>
      <w:r w:rsidR="00116FEA">
        <w:rPr>
          <w:sz w:val="24"/>
          <w:szCs w:val="24"/>
        </w:rPr>
        <w:t xml:space="preserve">Daniela Bonatti pede a palavra e expõe sobre seu requerimento. Menciona que a medida se faz necessária porque em dias de sol extremo os aparelhos e brinquedos que são de metal passam por superaquecimento não dando oportunidade para as pessoas </w:t>
      </w:r>
      <w:r w:rsidR="00062B2E">
        <w:rPr>
          <w:sz w:val="24"/>
          <w:szCs w:val="24"/>
        </w:rPr>
        <w:t>usufruírem os</w:t>
      </w:r>
      <w:r w:rsidR="00116FEA">
        <w:rPr>
          <w:sz w:val="24"/>
          <w:szCs w:val="24"/>
        </w:rPr>
        <w:t xml:space="preserve"> mesmos, menciona também que da mesma forma em dias chuvosos, os mesmos estão expostos as intempéries não dando condições de serem utilizados . </w:t>
      </w:r>
      <w:r w:rsidR="006614C7">
        <w:rPr>
          <w:sz w:val="24"/>
          <w:szCs w:val="24"/>
        </w:rPr>
        <w:t xml:space="preserve">O Sr. Presidente colocou o requerimento </w:t>
      </w:r>
      <w:r w:rsidR="00774814">
        <w:rPr>
          <w:sz w:val="24"/>
          <w:szCs w:val="24"/>
        </w:rPr>
        <w:t xml:space="preserve"> de Protocolo nº 047/2024 </w:t>
      </w:r>
      <w:r w:rsidR="006614C7">
        <w:rPr>
          <w:sz w:val="24"/>
          <w:szCs w:val="24"/>
        </w:rPr>
        <w:t xml:space="preserve">em votação sendo aprovado por unanimidade. </w:t>
      </w:r>
      <w:r w:rsidR="00774814">
        <w:rPr>
          <w:sz w:val="24"/>
          <w:szCs w:val="24"/>
        </w:rPr>
        <w:t xml:space="preserve"> Esta casa recebeu o OF/PM  090/2024 que encaminhou os projetos de Lei 022/2024, 023/2024, 024/2024, 025/2024 e 06/2024 onde foi solicitado ao segundo secretário que prossegu</w:t>
      </w:r>
      <w:r w:rsidR="004217AE">
        <w:rPr>
          <w:sz w:val="24"/>
          <w:szCs w:val="24"/>
        </w:rPr>
        <w:t>isse com a leitura</w:t>
      </w:r>
      <w:r w:rsidR="00774814">
        <w:rPr>
          <w:sz w:val="24"/>
          <w:szCs w:val="24"/>
        </w:rPr>
        <w:t xml:space="preserve"> . Feita a leitura o Sr. Presidente ,menciona que o OF/PM 090/2024 vem com pedido de Regime de Urgência especial e requer apreciação. Colocado o Regime de</w:t>
      </w:r>
      <w:r w:rsidR="006F261F">
        <w:rPr>
          <w:sz w:val="24"/>
          <w:szCs w:val="24"/>
        </w:rPr>
        <w:t xml:space="preserve"> Urgência Especial em </w:t>
      </w:r>
      <w:r w:rsidR="00A3538B">
        <w:rPr>
          <w:sz w:val="24"/>
          <w:szCs w:val="24"/>
        </w:rPr>
        <w:t>discussão</w:t>
      </w:r>
      <w:r w:rsidR="00774814">
        <w:rPr>
          <w:sz w:val="24"/>
          <w:szCs w:val="24"/>
        </w:rPr>
        <w:t xml:space="preserve"> e a palavra com os nobres </w:t>
      </w:r>
      <w:r w:rsidR="00C80512">
        <w:rPr>
          <w:sz w:val="24"/>
          <w:szCs w:val="24"/>
        </w:rPr>
        <w:t xml:space="preserve">colegas, </w:t>
      </w:r>
      <w:r w:rsidR="00774814">
        <w:rPr>
          <w:sz w:val="24"/>
          <w:szCs w:val="24"/>
        </w:rPr>
        <w:t xml:space="preserve">a Vereadora Rosangela pede a palavra. </w:t>
      </w:r>
      <w:r w:rsidR="00A3538B">
        <w:rPr>
          <w:sz w:val="24"/>
          <w:szCs w:val="24"/>
        </w:rPr>
        <w:t xml:space="preserve">A Vereadora demonstra preocupação com os Projetos referidos no Oficio dizendo que são projetos Complexos, e que exigem atenção. Neste ano existe uma particularidade que é o período eleitoral e com ele vem seguido algumas vedações e dentre estas vedações está justamente sobre a contratação de pessoal. </w:t>
      </w:r>
      <w:r w:rsidR="00C80512">
        <w:rPr>
          <w:sz w:val="24"/>
          <w:szCs w:val="24"/>
        </w:rPr>
        <w:t>Menciona a Vereadora Rosangela que</w:t>
      </w:r>
      <w:r w:rsidR="00A3538B">
        <w:rPr>
          <w:sz w:val="24"/>
          <w:szCs w:val="24"/>
        </w:rPr>
        <w:t xml:space="preserve"> não significa de forma alguma que esta contra as contratações  pois as mesmas são de necessidade para a comunidade mas as mesmas precisam ser analisadas com profundidade . Diante do exposto solicita</w:t>
      </w:r>
      <w:r w:rsidR="00A81265">
        <w:rPr>
          <w:sz w:val="24"/>
          <w:szCs w:val="24"/>
        </w:rPr>
        <w:t xml:space="preserve"> os colegas para que sejam favoráveis as suas colocações e </w:t>
      </w:r>
      <w:r w:rsidR="00A3538B">
        <w:rPr>
          <w:sz w:val="24"/>
          <w:szCs w:val="24"/>
        </w:rPr>
        <w:t xml:space="preserve"> que tais Projetos sejam Baixados para análise da CUP e</w:t>
      </w:r>
      <w:r w:rsidR="00A81265">
        <w:rPr>
          <w:sz w:val="24"/>
          <w:szCs w:val="24"/>
        </w:rPr>
        <w:t xml:space="preserve"> o assunto será</w:t>
      </w:r>
      <w:r w:rsidR="00A3538B">
        <w:rPr>
          <w:sz w:val="24"/>
          <w:szCs w:val="24"/>
        </w:rPr>
        <w:t xml:space="preserve"> </w:t>
      </w:r>
      <w:r w:rsidR="00BA1078">
        <w:rPr>
          <w:sz w:val="24"/>
          <w:szCs w:val="24"/>
        </w:rPr>
        <w:t>retomados para votação na próxima sessão do dia 24 de junho de 2024</w:t>
      </w:r>
      <w:r w:rsidR="007B2EAE">
        <w:rPr>
          <w:sz w:val="24"/>
          <w:szCs w:val="24"/>
        </w:rPr>
        <w:t xml:space="preserve">. </w:t>
      </w:r>
      <w:r w:rsidR="00A3538B">
        <w:rPr>
          <w:sz w:val="24"/>
          <w:szCs w:val="24"/>
        </w:rPr>
        <w:t xml:space="preserve"> </w:t>
      </w:r>
      <w:r w:rsidR="00A81265">
        <w:rPr>
          <w:sz w:val="24"/>
          <w:szCs w:val="24"/>
        </w:rPr>
        <w:t xml:space="preserve">O Sr. Presidente retoma os trabalhos e comenta que o regime de Urgência Especial esta em votação , os vereadores que os vereadores que concordam permaneçam como estão e os que não concordam queiram se manifestar. Havendo as manifestações o Pedido de Urgência Especial foi </w:t>
      </w:r>
      <w:r w:rsidR="00A81265">
        <w:rPr>
          <w:sz w:val="24"/>
          <w:szCs w:val="24"/>
        </w:rPr>
        <w:lastRenderedPageBreak/>
        <w:t xml:space="preserve">negado por seis votos a dois. Então, sido rejeitado o Regime de Urgência especial , o Sr. Presidente consulta a Comissão Especial de Pareceres sobre o prazo para baixa dos projetos. O mesmo continua sendo com urgência, porém com menor prazo. Da decisão da CUP consultaram-se os lideres </w:t>
      </w:r>
      <w:r w:rsidR="00A86952">
        <w:rPr>
          <w:sz w:val="24"/>
          <w:szCs w:val="24"/>
        </w:rPr>
        <w:t xml:space="preserve">partidário, </w:t>
      </w:r>
      <w:r w:rsidR="00A81265">
        <w:rPr>
          <w:sz w:val="24"/>
          <w:szCs w:val="24"/>
        </w:rPr>
        <w:t xml:space="preserve">que por decisão os projetos serão lidos e baixados conforme aponta o </w:t>
      </w:r>
      <w:r w:rsidR="00A86952">
        <w:rPr>
          <w:sz w:val="24"/>
          <w:szCs w:val="24"/>
        </w:rPr>
        <w:t xml:space="preserve">plenário. </w:t>
      </w:r>
      <w:r w:rsidR="00A81265">
        <w:rPr>
          <w:sz w:val="24"/>
          <w:szCs w:val="24"/>
        </w:rPr>
        <w:t>Na sequência a primeira secretária segue com a leitura da Decla</w:t>
      </w:r>
      <w:r w:rsidR="00BC05B9">
        <w:rPr>
          <w:sz w:val="24"/>
          <w:szCs w:val="24"/>
        </w:rPr>
        <w:t xml:space="preserve">ração do Ordenador de Despesas anexa ao OF/PM </w:t>
      </w:r>
      <w:r w:rsidR="00245903">
        <w:rPr>
          <w:sz w:val="24"/>
          <w:szCs w:val="24"/>
        </w:rPr>
        <w:t>e junto a esta a Certidão de n</w:t>
      </w:r>
      <w:r w:rsidR="00245903">
        <w:rPr>
          <w:rFonts w:ascii="Arial" w:hAnsi="Arial" w:cs="Arial"/>
          <w:sz w:val="24"/>
          <w:szCs w:val="24"/>
        </w:rPr>
        <w:t xml:space="preserve">º 1271/2024 do TCE/RS com validade até </w:t>
      </w:r>
      <w:r w:rsidR="00A86952">
        <w:rPr>
          <w:rFonts w:ascii="Arial" w:hAnsi="Arial" w:cs="Arial"/>
          <w:sz w:val="24"/>
          <w:szCs w:val="24"/>
        </w:rPr>
        <w:t>31/07/2024,</w:t>
      </w:r>
      <w:r w:rsidR="00245903">
        <w:rPr>
          <w:rFonts w:ascii="Arial" w:hAnsi="Arial" w:cs="Arial"/>
          <w:sz w:val="24"/>
          <w:szCs w:val="24"/>
        </w:rPr>
        <w:t xml:space="preserve"> onde foi dispensada a leitura por já ter sido lida em oura oportunidade. </w:t>
      </w:r>
      <w:r w:rsidR="00A81265">
        <w:rPr>
          <w:sz w:val="24"/>
          <w:szCs w:val="24"/>
        </w:rPr>
        <w:t>Após o Sr. Presidente solicitou ao segundo secretário</w:t>
      </w:r>
      <w:r w:rsidR="00BC05B9">
        <w:rPr>
          <w:sz w:val="24"/>
          <w:szCs w:val="24"/>
        </w:rPr>
        <w:t xml:space="preserve"> para ler o Projeto de Lei 022/2024 que “Autoriza o Poder Executivo Municipal efetuar contratação temporária de excepcional interesse </w:t>
      </w:r>
      <w:r w:rsidR="00A81265">
        <w:rPr>
          <w:sz w:val="24"/>
          <w:szCs w:val="24"/>
        </w:rPr>
        <w:t xml:space="preserve"> </w:t>
      </w:r>
      <w:r w:rsidR="00BC05B9">
        <w:rPr>
          <w:sz w:val="24"/>
          <w:szCs w:val="24"/>
        </w:rPr>
        <w:t xml:space="preserve">público, e dá outras providencias.”, </w:t>
      </w:r>
      <w:r w:rsidR="005241B1">
        <w:rPr>
          <w:sz w:val="24"/>
          <w:szCs w:val="24"/>
        </w:rPr>
        <w:t xml:space="preserve">seguindo a 1º secretária leu a justificativa do referido projeto mencionado. E anexo do Cargo acompanha o Projeto o qual dispensou a </w:t>
      </w:r>
      <w:r w:rsidR="006D18BB">
        <w:rPr>
          <w:sz w:val="24"/>
          <w:szCs w:val="24"/>
        </w:rPr>
        <w:t xml:space="preserve">leitura. </w:t>
      </w:r>
      <w:r w:rsidR="005241B1">
        <w:rPr>
          <w:sz w:val="24"/>
          <w:szCs w:val="24"/>
        </w:rPr>
        <w:t xml:space="preserve">Da mesma forma o presidente solicitou </w:t>
      </w:r>
      <w:r w:rsidR="008702FA">
        <w:rPr>
          <w:sz w:val="24"/>
          <w:szCs w:val="24"/>
        </w:rPr>
        <w:t xml:space="preserve">ao Segundo </w:t>
      </w:r>
      <w:r w:rsidR="005241B1">
        <w:rPr>
          <w:sz w:val="24"/>
          <w:szCs w:val="24"/>
        </w:rPr>
        <w:t xml:space="preserve"> Secretári</w:t>
      </w:r>
      <w:r w:rsidR="008702FA">
        <w:rPr>
          <w:sz w:val="24"/>
          <w:szCs w:val="24"/>
        </w:rPr>
        <w:t>o</w:t>
      </w:r>
      <w:r w:rsidR="005241B1">
        <w:rPr>
          <w:sz w:val="24"/>
          <w:szCs w:val="24"/>
        </w:rPr>
        <w:t xml:space="preserve"> que lesse o Projeto de Lei 023/2024 que “Autoriza a contratação de Psicólogo para Atendimento na UBS de Campinas do Sul” . </w:t>
      </w:r>
      <w:r w:rsidR="008702FA">
        <w:rPr>
          <w:sz w:val="24"/>
          <w:szCs w:val="24"/>
        </w:rPr>
        <w:t xml:space="preserve">Seguindo com os trabalhos o presidente solicitou a primeira secretária para ler a justificativa ao projeto sendo que o anexo do cargo acompanha o Projeto e foi </w:t>
      </w:r>
      <w:r w:rsidR="005F2DEF">
        <w:rPr>
          <w:sz w:val="24"/>
          <w:szCs w:val="24"/>
        </w:rPr>
        <w:t>dispensada</w:t>
      </w:r>
      <w:r w:rsidR="008702FA">
        <w:rPr>
          <w:sz w:val="24"/>
          <w:szCs w:val="24"/>
        </w:rPr>
        <w:t xml:space="preserve"> a leitura.</w:t>
      </w:r>
      <w:r w:rsidR="005F2DEF">
        <w:rPr>
          <w:sz w:val="24"/>
          <w:szCs w:val="24"/>
        </w:rPr>
        <w:t xml:space="preserve"> Novamente foi solicitado ao segundo secretário que lesse o projeto de Lei 024/2024 que </w:t>
      </w:r>
      <w:r w:rsidR="001D45B8">
        <w:rPr>
          <w:sz w:val="24"/>
          <w:szCs w:val="24"/>
        </w:rPr>
        <w:t xml:space="preserve">“Autoriza a Contratação De Psicólogo para Atendimentos nas Escolas Municipais de Campinas do Sul”. Após a primeira secretária leu a Justificativa do Projeto sendo que o anexo do Cargo acompanha o Projeto e foi </w:t>
      </w:r>
      <w:r w:rsidR="00A86952">
        <w:rPr>
          <w:sz w:val="24"/>
          <w:szCs w:val="24"/>
        </w:rPr>
        <w:t>dispensada</w:t>
      </w:r>
      <w:r w:rsidR="001D45B8">
        <w:rPr>
          <w:sz w:val="24"/>
          <w:szCs w:val="24"/>
        </w:rPr>
        <w:t xml:space="preserve"> a </w:t>
      </w:r>
      <w:r w:rsidR="00A86952">
        <w:rPr>
          <w:sz w:val="24"/>
          <w:szCs w:val="24"/>
        </w:rPr>
        <w:t xml:space="preserve">leitura. </w:t>
      </w:r>
      <w:r w:rsidR="001D45B8">
        <w:rPr>
          <w:sz w:val="24"/>
          <w:szCs w:val="24"/>
        </w:rPr>
        <w:t>Referente ao Projeto de Lei 025/2024 o Sr. Presidente</w:t>
      </w:r>
      <w:r w:rsidR="00804EA5">
        <w:rPr>
          <w:sz w:val="24"/>
          <w:szCs w:val="24"/>
        </w:rPr>
        <w:t xml:space="preserve"> solicitou ao segundo</w:t>
      </w:r>
      <w:r w:rsidR="00C403A8">
        <w:rPr>
          <w:sz w:val="24"/>
          <w:szCs w:val="24"/>
        </w:rPr>
        <w:t xml:space="preserve"> secretário </w:t>
      </w:r>
      <w:r w:rsidR="00804EA5">
        <w:rPr>
          <w:sz w:val="24"/>
          <w:szCs w:val="24"/>
        </w:rPr>
        <w:t xml:space="preserve"> </w:t>
      </w:r>
      <w:r w:rsidR="00C403A8">
        <w:rPr>
          <w:sz w:val="24"/>
          <w:szCs w:val="24"/>
        </w:rPr>
        <w:t xml:space="preserve">para proceder com a leitura o qual “Autoriza o Poder Executivo Municipal a efetuar contratação temporária  de excepcional interesse publico, e da outras providências “  finalizado , a segunda secretária leu a justificativa ao Projeto sendo que o anexo do Cargo que acompanha ao projeto foi dispensado a leitura . Da mesma forma e </w:t>
      </w:r>
      <w:r w:rsidR="00B5757D">
        <w:rPr>
          <w:sz w:val="24"/>
          <w:szCs w:val="24"/>
        </w:rPr>
        <w:t xml:space="preserve">sendo </w:t>
      </w:r>
      <w:r w:rsidR="00C403A8">
        <w:rPr>
          <w:sz w:val="24"/>
          <w:szCs w:val="24"/>
        </w:rPr>
        <w:t xml:space="preserve">o ultimo projeto de Lei </w:t>
      </w:r>
      <w:r w:rsidR="00B5757D">
        <w:rPr>
          <w:sz w:val="24"/>
          <w:szCs w:val="24"/>
        </w:rPr>
        <w:t xml:space="preserve">a ser lido na sessão o Sr. Presidente solicitou ao Segundo secretário para ler o Projeto de Lei de nº 026/2024 que “Autoriza a Contratação de Visitador do Programa Primeira Infância Melhor –PIM- e dá outras providências “, na sequência  a primeira secretária leu a justificativa do projeto , sendo que o anexo do cargo acompanha o Projeto e foi dispensada a leitura. </w:t>
      </w:r>
      <w:r w:rsidR="00B92BB6">
        <w:rPr>
          <w:sz w:val="24"/>
          <w:szCs w:val="24"/>
        </w:rPr>
        <w:t>Sendo assim, o Sr. Presidente comentou q</w:t>
      </w:r>
      <w:r w:rsidR="00C80512">
        <w:rPr>
          <w:sz w:val="24"/>
          <w:szCs w:val="24"/>
        </w:rPr>
        <w:t>ue esta seria</w:t>
      </w:r>
      <w:r w:rsidR="00B92BB6">
        <w:rPr>
          <w:sz w:val="24"/>
          <w:szCs w:val="24"/>
        </w:rPr>
        <w:t xml:space="preserve"> a matéria do dia e passaria para as considerações finais, as quais havia somente um vereador inscrito e a mesma estava com a palavra. A vereadora Rosangela, única inscrita para as considerações finais retoma seu lugar na tribuna para fazer</w:t>
      </w:r>
      <w:r w:rsidR="00593842">
        <w:rPr>
          <w:sz w:val="24"/>
          <w:szCs w:val="24"/>
        </w:rPr>
        <w:t xml:space="preserve"> algumas </w:t>
      </w:r>
      <w:r w:rsidR="00C80512">
        <w:rPr>
          <w:sz w:val="24"/>
          <w:szCs w:val="24"/>
        </w:rPr>
        <w:t>colocações,</w:t>
      </w:r>
      <w:r w:rsidR="00593842">
        <w:rPr>
          <w:sz w:val="24"/>
          <w:szCs w:val="24"/>
        </w:rPr>
        <w:t xml:space="preserve"> a mesma inicia sua fala dizendo que foi uma sessão de bastante </w:t>
      </w:r>
      <w:r w:rsidR="00C80512">
        <w:rPr>
          <w:sz w:val="24"/>
          <w:szCs w:val="24"/>
        </w:rPr>
        <w:t>matéria,</w:t>
      </w:r>
      <w:r w:rsidR="00593842">
        <w:rPr>
          <w:sz w:val="24"/>
          <w:szCs w:val="24"/>
        </w:rPr>
        <w:t xml:space="preserve"> Projetos de Lei complexos e há uma necessidade de muita maturidade para estudar e estar preparado para a próxima sessão julgar o que for necessário me com um desempenho bem melhor que uma decisão antecipada .</w:t>
      </w:r>
      <w:r w:rsidR="003B2F82">
        <w:rPr>
          <w:sz w:val="24"/>
          <w:szCs w:val="24"/>
        </w:rPr>
        <w:t xml:space="preserve"> Prosseguindo com o raciocínio a vereadora coloca que na sessão </w:t>
      </w:r>
      <w:r w:rsidR="002E7281">
        <w:rPr>
          <w:sz w:val="24"/>
          <w:szCs w:val="24"/>
        </w:rPr>
        <w:t xml:space="preserve">anterior foi lido o Oficio vindo do Ministério da Integração do  Desenvolvimento Regional , emitido pela secretaria do referido ministério e o mesmo foi lido pelo Presidente da mesa. Tendo um tempo a mais para analisar o documento a </w:t>
      </w:r>
      <w:r w:rsidR="002E7281">
        <w:rPr>
          <w:sz w:val="24"/>
          <w:szCs w:val="24"/>
        </w:rPr>
        <w:lastRenderedPageBreak/>
        <w:t>Vereadora informa que gostaria de retomar o assunto principalmente para frisar que o referido recurso mencionado naquele oficio  foi um convênio firmado  ainda  2019</w:t>
      </w:r>
      <w:r w:rsidR="00B62DBE">
        <w:rPr>
          <w:sz w:val="24"/>
          <w:szCs w:val="24"/>
        </w:rPr>
        <w:t xml:space="preserve">, o qual somente hoje o município estaria recebendo o valor de R$ 6.000.000,00. Desta forma salienta a vereadora Rosangela a importância de lembrar que em algum momento, em outra administração, um Ex prefeito já estava preocupado com recursos para a execução de uma obra de tamanha importância  que hoje se trata da Ponte. Menciona a Vereadora que possui uma grande preocupação sobre o acertar nas decisões, salienta a importância do querer fazer melhor, sobre estudar para fazer o melhor e sabe que cada colega </w:t>
      </w:r>
      <w:r w:rsidR="00D83565">
        <w:rPr>
          <w:sz w:val="24"/>
          <w:szCs w:val="24"/>
        </w:rPr>
        <w:t>d</w:t>
      </w:r>
      <w:r w:rsidR="00B62DBE">
        <w:rPr>
          <w:sz w:val="24"/>
          <w:szCs w:val="24"/>
        </w:rPr>
        <w:t xml:space="preserve">a bancada </w:t>
      </w:r>
      <w:r w:rsidR="00D83565">
        <w:rPr>
          <w:sz w:val="24"/>
          <w:szCs w:val="24"/>
        </w:rPr>
        <w:t>quer fazer</w:t>
      </w:r>
      <w:r w:rsidR="00B62DBE">
        <w:rPr>
          <w:sz w:val="24"/>
          <w:szCs w:val="24"/>
        </w:rPr>
        <w:t xml:space="preserve"> o melhor</w:t>
      </w:r>
      <w:r w:rsidR="00D83565">
        <w:rPr>
          <w:sz w:val="24"/>
          <w:szCs w:val="24"/>
        </w:rPr>
        <w:t xml:space="preserve">. Desta forma há movimentos /comentários em redes sócias de que a vereadora é taxada de “A vereadora da Legalidade”, concorda e Vereadora sobre querer seguir a lei para que lá no futuro ninguém seja prejudicado e principalmente prejudicar a casa legislativa e que este é o seu papel. Também comenta a vereadora que está frustrada de tanto falar do que pode, do que não pode. E principalmente divulgar o que a lei permite, porque assistindo uma recente inauguração  do município de Campinas do Sul nas redes sociais foi gerado uma expectativa em um cidadão de ter seu nome </w:t>
      </w:r>
      <w:r w:rsidR="00F30446">
        <w:rPr>
          <w:sz w:val="24"/>
          <w:szCs w:val="24"/>
        </w:rPr>
        <w:t xml:space="preserve">num espaço publico. </w:t>
      </w:r>
      <w:r w:rsidR="00485DED">
        <w:rPr>
          <w:sz w:val="24"/>
          <w:szCs w:val="24"/>
        </w:rPr>
        <w:t xml:space="preserve">Comenta que a quase 50 anos , desde 1977 a Lei Proibi que se coloque em qualquer espaço público, em qualquer obra, em qualquer monumento o nome de uma pessoa Viva. Ressaltou novamente que este ato é Proibido. A vereadora leu a Lei na integra para ficar ainda mais esclarecido. E ainda mais, foi bem clara a vereadora que o órgão que possui poder para dar </w:t>
      </w:r>
      <w:r w:rsidR="00903633">
        <w:rPr>
          <w:sz w:val="24"/>
          <w:szCs w:val="24"/>
        </w:rPr>
        <w:t>Nomes,</w:t>
      </w:r>
      <w:r w:rsidR="00485DED">
        <w:rPr>
          <w:sz w:val="24"/>
          <w:szCs w:val="24"/>
        </w:rPr>
        <w:t xml:space="preserve"> quem faz projetos para denominação Publica é o Poder </w:t>
      </w:r>
      <w:r w:rsidR="00903633">
        <w:rPr>
          <w:sz w:val="24"/>
          <w:szCs w:val="24"/>
        </w:rPr>
        <w:t>Legislativo,</w:t>
      </w:r>
      <w:r w:rsidR="00485DED">
        <w:rPr>
          <w:sz w:val="24"/>
          <w:szCs w:val="24"/>
        </w:rPr>
        <w:t xml:space="preserve"> nas três esferas, Federal, Estadual e Municipal. Assim encerra sua fala. O Sr. Presidente declara por encerrada a presente sessão. Sala de sessões 17 de junho de 2024.</w:t>
      </w:r>
    </w:p>
    <w:sectPr w:rsidR="00D46AF2" w:rsidSect="001B46F4">
      <w:headerReference w:type="default" r:id="rId6"/>
      <w:pgSz w:w="11906" w:h="16838"/>
      <w:pgMar w:top="1417" w:right="1701" w:bottom="1417" w:left="1701" w:header="708" w:footer="708" w:gutter="0"/>
      <w:pgNumType w:start="28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FD" w:rsidRDefault="000370FD" w:rsidP="001B46F4">
      <w:pPr>
        <w:spacing w:after="0" w:line="240" w:lineRule="auto"/>
      </w:pPr>
      <w:r>
        <w:separator/>
      </w:r>
    </w:p>
  </w:endnote>
  <w:endnote w:type="continuationSeparator" w:id="1">
    <w:p w:rsidR="000370FD" w:rsidRDefault="000370FD" w:rsidP="001B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FD" w:rsidRDefault="000370FD" w:rsidP="001B46F4">
      <w:pPr>
        <w:spacing w:after="0" w:line="240" w:lineRule="auto"/>
      </w:pPr>
      <w:r>
        <w:separator/>
      </w:r>
    </w:p>
  </w:footnote>
  <w:footnote w:type="continuationSeparator" w:id="1">
    <w:p w:rsidR="000370FD" w:rsidRDefault="000370FD" w:rsidP="001B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983"/>
      <w:docPartObj>
        <w:docPartGallery w:val="Page Numbers (Top of Page)"/>
        <w:docPartUnique/>
      </w:docPartObj>
    </w:sdtPr>
    <w:sdtContent>
      <w:p w:rsidR="00F30446" w:rsidRDefault="00F94D85">
        <w:pPr>
          <w:pStyle w:val="Cabealho"/>
          <w:jc w:val="right"/>
        </w:pPr>
        <w:fldSimple w:instr=" PAGE   \* MERGEFORMAT ">
          <w:r w:rsidR="00A86952">
            <w:rPr>
              <w:noProof/>
            </w:rPr>
            <w:t>2847</w:t>
          </w:r>
        </w:fldSimple>
      </w:p>
    </w:sdtContent>
  </w:sdt>
  <w:p w:rsidR="00F30446" w:rsidRDefault="00F304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F4"/>
    <w:rsid w:val="000370FD"/>
    <w:rsid w:val="00062B2E"/>
    <w:rsid w:val="00116FEA"/>
    <w:rsid w:val="001921E0"/>
    <w:rsid w:val="001B46F4"/>
    <w:rsid w:val="001C3514"/>
    <w:rsid w:val="001D45B8"/>
    <w:rsid w:val="00245903"/>
    <w:rsid w:val="002E7281"/>
    <w:rsid w:val="00386918"/>
    <w:rsid w:val="003B2F82"/>
    <w:rsid w:val="004217AE"/>
    <w:rsid w:val="00485DED"/>
    <w:rsid w:val="005241B1"/>
    <w:rsid w:val="00593842"/>
    <w:rsid w:val="005F2DEF"/>
    <w:rsid w:val="006614C7"/>
    <w:rsid w:val="006D18BB"/>
    <w:rsid w:val="006F261F"/>
    <w:rsid w:val="00760979"/>
    <w:rsid w:val="00774814"/>
    <w:rsid w:val="007B2EAE"/>
    <w:rsid w:val="007D02B3"/>
    <w:rsid w:val="00804EA5"/>
    <w:rsid w:val="008702FA"/>
    <w:rsid w:val="00903633"/>
    <w:rsid w:val="00A3538B"/>
    <w:rsid w:val="00A81265"/>
    <w:rsid w:val="00A86952"/>
    <w:rsid w:val="00AC21BD"/>
    <w:rsid w:val="00B5757D"/>
    <w:rsid w:val="00B62DBE"/>
    <w:rsid w:val="00B92BB6"/>
    <w:rsid w:val="00BA1078"/>
    <w:rsid w:val="00BC05B9"/>
    <w:rsid w:val="00C403A8"/>
    <w:rsid w:val="00C80512"/>
    <w:rsid w:val="00D46AF2"/>
    <w:rsid w:val="00D57A52"/>
    <w:rsid w:val="00D83565"/>
    <w:rsid w:val="00EE2D1C"/>
    <w:rsid w:val="00EF12E9"/>
    <w:rsid w:val="00F30446"/>
    <w:rsid w:val="00F94D85"/>
    <w:rsid w:val="00FD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6F4"/>
  </w:style>
  <w:style w:type="paragraph" w:styleId="Rodap">
    <w:name w:val="footer"/>
    <w:basedOn w:val="Normal"/>
    <w:link w:val="RodapChar"/>
    <w:uiPriority w:val="99"/>
    <w:semiHidden/>
    <w:unhideWhenUsed/>
    <w:rsid w:val="001B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2024-06-25T16:41:00Z</cp:lastPrinted>
  <dcterms:created xsi:type="dcterms:W3CDTF">2024-07-02T11:36:00Z</dcterms:created>
  <dcterms:modified xsi:type="dcterms:W3CDTF">2024-07-02T11:36:00Z</dcterms:modified>
</cp:coreProperties>
</file>